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snapToGrid w:val="0"/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2023年广东省职教城（清远）高校师生志愿者暑期“科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技服务清远高质量发展”社会实践优秀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lang w:eastAsia="zh-CN"/>
        </w:rPr>
        <w:t>案例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申报表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案例名称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报名个人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/团队人员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负责人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典型案例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应包括背景与问题、具体事例、经过与做法、主要成效、思考与启示等5个部分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snapToGrid w:val="0"/>
              <w:spacing w:line="400" w:lineRule="exact"/>
              <w:rPr>
                <w:rFonts w:hint="eastAsia"/>
                <w:color w:val="auto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1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学校团委或学工部门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0" w:firstLineChars="2700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960" w:firstLineChars="2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wordWrap w:val="0"/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hhZTNiOGQ0ZDA4MjYwOTJiMTcxZDYxZjg0NjQifQ=="/>
  </w:docVars>
  <w:rsids>
    <w:rsidRoot w:val="04682F5E"/>
    <w:rsid w:val="03DC072E"/>
    <w:rsid w:val="04682F5E"/>
    <w:rsid w:val="19D01CF2"/>
    <w:rsid w:val="2C11611D"/>
    <w:rsid w:val="3FE569C4"/>
    <w:rsid w:val="41855150"/>
    <w:rsid w:val="4B716CC0"/>
    <w:rsid w:val="612E684E"/>
    <w:rsid w:val="7B3E36DA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2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2023-06-28T01:06:00Z</dcterms:created>
  <dc:creator>马力</dc:creator>
  <cp:lastModifiedBy>孔齐</cp:lastModifiedBy>
  <dcterms:modified xsi:type="dcterms:W3CDTF">2023-07-12T07:53:30Z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8CDA7045B5884A0F9E5AB664B30C30E4_13</vt:lpwstr>
  </property>
</Properties>
</file>