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2022—2023学年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广东岭南职业技术学院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“优秀学生社团”申报表</w:t>
      </w:r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98"/>
        <w:gridCol w:w="766"/>
        <w:gridCol w:w="242"/>
        <w:gridCol w:w="474"/>
        <w:gridCol w:w="256"/>
        <w:gridCol w:w="612"/>
        <w:gridCol w:w="633"/>
        <w:gridCol w:w="391"/>
        <w:gridCol w:w="509"/>
        <w:gridCol w:w="525"/>
        <w:gridCol w:w="149"/>
        <w:gridCol w:w="9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社团名称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指导单位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是否主办或参加学校活动</w:t>
            </w:r>
            <w:bookmarkStart w:id="0" w:name="_GoBack"/>
            <w:bookmarkEnd w:id="0"/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会员是否有违纪、违法行为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是否有明确的章程和财务管理制度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highlight w:val="none"/>
              </w:rPr>
              <w:t>（材料附章程和财务管理制度）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基本情况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会员人数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团员人数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党员人数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上一次召开会员大会时间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3学年</w:t>
            </w:r>
            <w:r>
              <w:rPr>
                <w:rFonts w:hint="eastAsia" w:ascii="仿宋" w:hAnsi="仿宋" w:eastAsia="仿宋" w:cs="仿宋"/>
                <w:sz w:val="24"/>
              </w:rPr>
              <w:t>活动组织次数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活动覆盖面（人数）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3学年</w:t>
            </w:r>
            <w:r>
              <w:rPr>
                <w:rFonts w:hint="eastAsia" w:ascii="仿宋" w:hAnsi="仿宋" w:eastAsia="仿宋" w:cs="仿宋"/>
                <w:sz w:val="24"/>
              </w:rPr>
              <w:t>组织工作经费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行政拨付（元）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自创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指导老师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7042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xxxx年x月，获“奖项名称” （用仿宋小五号字，行距：固定值12）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成绩</w:t>
            </w:r>
          </w:p>
        </w:tc>
        <w:tc>
          <w:tcPr>
            <w:tcW w:w="7042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（400字以内、用仿宋小五号字，行距：固定值12，事迹材料另附纸张）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2EF0282C"/>
    <w:rsid w:val="0026076D"/>
    <w:rsid w:val="003639A9"/>
    <w:rsid w:val="10CC2E87"/>
    <w:rsid w:val="14975ED8"/>
    <w:rsid w:val="1BD15DA3"/>
    <w:rsid w:val="2EF0282C"/>
    <w:rsid w:val="416373A6"/>
    <w:rsid w:val="695C3F37"/>
    <w:rsid w:val="79C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257</Words>
  <Characters>286</Characters>
  <Lines>2</Lines>
  <Paragraphs>1</Paragraphs>
  <TotalTime>3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2019-05-16T11:30:00Z</dcterms:created>
  <dc:creator>№龙☆猫々</dc:creator>
  <cp:lastModifiedBy>yam</cp:lastModifiedBy>
  <dcterms:modified xsi:type="dcterms:W3CDTF">2023-05-24T06:11:45Z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9E7D73797738434E962E8901DB59BBCC_12</vt:lpwstr>
  </property>
</Properties>
</file>