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4B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驱蚊香囊</w:t>
      </w:r>
      <w:r>
        <w:rPr>
          <w:rFonts w:hint="eastAsia" w:ascii="Times New Roman" w:hAnsi="Times New Roman"/>
          <w:b/>
          <w:bCs/>
          <w:sz w:val="28"/>
          <w:szCs w:val="28"/>
          <w:lang w:eastAsia="zh-CN"/>
        </w:rPr>
        <w:t>——</w:t>
      </w:r>
      <w:r>
        <w:rPr>
          <w:rFonts w:hint="default" w:ascii="Times New Roman" w:hAnsi="Times New Roman"/>
          <w:b/>
          <w:bCs/>
          <w:sz w:val="28"/>
          <w:szCs w:val="28"/>
        </w:rPr>
        <w:t>穿越千年的绿色守护</w:t>
      </w:r>
    </w:p>
    <w:p w14:paraId="4C5EE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冯玉滢、余春莹、薛人丹</w:t>
      </w:r>
    </w:p>
    <w:p w14:paraId="1010A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b/>
          <w:bCs/>
          <w:sz w:val="24"/>
        </w:rPr>
      </w:pPr>
      <w:r>
        <w:rPr>
          <w:rFonts w:hint="default" w:ascii="Times New Roman" w:hAnsi="Times New Roman"/>
          <w:b/>
          <w:bCs/>
          <w:sz w:val="24"/>
        </w:rPr>
        <w:t>一、千年智慧的传承：驱蚊香囊的历史渊源</w:t>
      </w:r>
    </w:p>
    <w:p w14:paraId="5A9A6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驱蚊香囊并非现代产物，其雏形可追溯至先秦时期。古人很早就发现，某些植物的香气不仅能清新空气，还能驱散蚊虫、安神醒脑。《山海经》中便有“薰草，佩之可以已疠”的记载，这里的“薰草”即香草，佩戴其身以避邪驱虫，可视为香囊的早期形态。到了汉代，香囊的制作和使用更为普及。马王堆汉墓出土的文物中，就有绣有精美花纹的丝织品香囊，内装茅香、花椒等香料，可见当时人们已将其作为日常配饰和驱虫之物。唐代孙思邈的《千金要方》中，更明确记载了用艾叶、丁香等药材制作香囊，以“避蚊蚋”“治恶气”</w:t>
      </w:r>
      <w:r>
        <w:rPr>
          <w:rFonts w:hint="eastAsia" w:ascii="Times New Roman" w:hAnsi="Times New Roman"/>
          <w:sz w:val="24"/>
          <w:lang w:eastAsia="zh-CN"/>
        </w:rPr>
        <w:t>的方法。</w:t>
      </w:r>
      <w:r>
        <w:rPr>
          <w:rFonts w:hint="default" w:ascii="Times New Roman" w:hAnsi="Times New Roman"/>
          <w:sz w:val="24"/>
        </w:rPr>
        <w:t>明清时期，香囊文化达到鼎盛，不仅款式多样，药材配方也更为丰富，成为宫廷和民间夏季必备的驱蚊良品。历经千年演变，驱蚊香囊从最初的简单香料包裹，逐渐发展为融合药材配伍、纺织工艺和美学设计的传统手工艺品，其核心的驱蚊原理和健康理念，却始终一脉相承。</w:t>
      </w:r>
    </w:p>
    <w:p w14:paraId="19BD0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b/>
          <w:bCs/>
          <w:sz w:val="24"/>
        </w:rPr>
      </w:pPr>
      <w:r>
        <w:rPr>
          <w:rFonts w:hint="default" w:ascii="Times New Roman" w:hAnsi="Times New Roman"/>
          <w:b/>
          <w:bCs/>
          <w:sz w:val="24"/>
        </w:rPr>
        <w:t>二、天然驱蚊的奥秘：香囊中的“驱蚊军团”</w:t>
      </w:r>
    </w:p>
    <w:p w14:paraId="521AA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Theme="minorEastAsia"/>
          <w:sz w:val="24"/>
          <w:lang w:val="en-US" w:eastAsia="zh-CN"/>
        </w:rPr>
      </w:pPr>
      <w:r>
        <w:rPr>
          <w:rFonts w:hint="default" w:ascii="Times New Roman" w:hAnsi="Times New Roman"/>
          <w:sz w:val="24"/>
        </w:rPr>
        <w:t>驱蚊香囊之所以能驱蚊，关键在于其内部装填的天然草药。这些草药通过缓慢挥发的香气，形成一个微小的“气味屏障”，干扰蚊子的嗅觉系统，使其难以找到目标。同时，部分草药的成分还能对蚊子产生轻微的刺激或毒性，达到驱避甚至杀灭的效果。常见</w:t>
      </w:r>
      <w:r>
        <w:rPr>
          <w:rFonts w:hint="eastAsia" w:ascii="Times New Roman" w:hAnsi="Times New Roman"/>
          <w:sz w:val="24"/>
          <w:lang w:val="en-US" w:eastAsia="zh-CN"/>
        </w:rPr>
        <w:t>的</w:t>
      </w:r>
      <w:r>
        <w:rPr>
          <w:rFonts w:hint="default" w:ascii="Times New Roman" w:hAnsi="Times New Roman"/>
          <w:sz w:val="24"/>
        </w:rPr>
        <w:t>驱蚊草药</w:t>
      </w:r>
      <w:r>
        <w:rPr>
          <w:rFonts w:hint="eastAsia" w:ascii="Times New Roman" w:hAnsi="Times New Roman"/>
          <w:sz w:val="24"/>
          <w:lang w:val="en-US" w:eastAsia="zh-CN"/>
        </w:rPr>
        <w:t>有以下几种：</w:t>
      </w:r>
    </w:p>
    <w:p w14:paraId="20ACF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b/>
          <w:bCs/>
          <w:sz w:val="24"/>
        </w:rPr>
        <w:t>艾草</w:t>
      </w:r>
      <w:r>
        <w:rPr>
          <w:rFonts w:hint="default" w:ascii="Times New Roman" w:hAnsi="Times New Roman"/>
          <w:sz w:val="24"/>
        </w:rPr>
        <w:t>：驱蚊香囊的“主力军”之一。艾草含有桉叶素、侧柏酮等挥发性成分，其香气对蚊子有很强的驱避作用。同时，艾草在中医里还有温经散寒、安神助眠的功效，让你在驱蚊的同时，还能睡得更安稳。</w:t>
      </w:r>
    </w:p>
    <w:p w14:paraId="262FE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b/>
          <w:bCs/>
          <w:sz w:val="24"/>
        </w:rPr>
        <w:t>薄荷</w:t>
      </w:r>
      <w:r>
        <w:rPr>
          <w:rFonts w:hint="default" w:ascii="Times New Roman" w:hAnsi="Times New Roman"/>
          <w:sz w:val="24"/>
        </w:rPr>
        <w:t>：气味清凉提神，其含有的薄荷脑、薄荷酮等成分，是蚊子的“克星”。薄荷的香气能快速挥发，形成一个“无蚊区”，且对人体无害，尤其适合儿童和敏感人群使用。</w:t>
      </w:r>
    </w:p>
    <w:p w14:paraId="36C1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b/>
          <w:bCs/>
          <w:sz w:val="24"/>
        </w:rPr>
        <w:t>丁香</w:t>
      </w:r>
      <w:r>
        <w:rPr>
          <w:rFonts w:hint="default" w:ascii="Times New Roman" w:hAnsi="Times New Roman"/>
          <w:sz w:val="24"/>
        </w:rPr>
        <w:t>：香气浓郁，含有丁香油酚等物质，不仅能驱蚊，还能抗菌消炎。丁香油对蚊子的幼虫有杀灭作用，因此在香囊中加入丁香，能起到双重防护效果。</w:t>
      </w:r>
    </w:p>
    <w:p w14:paraId="203E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b/>
          <w:bCs/>
          <w:sz w:val="24"/>
        </w:rPr>
        <w:t>藿香</w:t>
      </w:r>
      <w:r>
        <w:rPr>
          <w:rFonts w:hint="default" w:ascii="Times New Roman" w:hAnsi="Times New Roman"/>
          <w:sz w:val="24"/>
        </w:rPr>
        <w:t>：气味辛香，含有广藿香醇等成分，是传统的驱蚊药材。藿香不仅能驱避蚊虫，还能化湿醒脾，缓解夏季闷热带来的不适。</w:t>
      </w:r>
    </w:p>
    <w:p w14:paraId="307E3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b/>
          <w:bCs/>
          <w:sz w:val="24"/>
        </w:rPr>
        <w:t>金银花</w:t>
      </w:r>
      <w:r>
        <w:rPr>
          <w:rFonts w:hint="default" w:ascii="Times New Roman" w:hAnsi="Times New Roman"/>
          <w:sz w:val="24"/>
        </w:rPr>
        <w:t>：气味清新，含有绿原酸等抗菌成分，在驱蚊的同时，还能清热解毒，预防夏季感冒。</w:t>
      </w:r>
    </w:p>
    <w:p w14:paraId="3B968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720" w:firstLineChars="3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这些草药通过合理配伍，其驱蚊效果能相互协同，比单一草药更为持久和有效。例如，艾草的持久挥发搭配薄荷的快速扩散，可形成“长效+速效”的双重防护；丁香的浓郁香气则能增强整体的驱避力度。</w:t>
      </w:r>
    </w:p>
    <w:p w14:paraId="31882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b/>
          <w:bCs/>
          <w:sz w:val="24"/>
        </w:rPr>
      </w:pPr>
      <w:r>
        <w:rPr>
          <w:rFonts w:hint="default" w:ascii="Times New Roman" w:hAnsi="Times New Roman"/>
          <w:b/>
          <w:bCs/>
          <w:sz w:val="24"/>
        </w:rPr>
        <w:t>三、科学视角的解读：驱蚊香囊的有效性与局限性</w:t>
      </w:r>
    </w:p>
    <w:p w14:paraId="744D4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1.</w:t>
      </w:r>
      <w:r>
        <w:rPr>
          <w:rFonts w:hint="default" w:ascii="Times New Roman" w:hAnsi="Times New Roman"/>
          <w:b/>
          <w:bCs/>
          <w:sz w:val="24"/>
        </w:rPr>
        <w:t>有效性</w:t>
      </w:r>
    </w:p>
    <w:p w14:paraId="15240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从现代科学角度看，驱蚊香囊的有效性有明确的依据。蚊子主要通过嗅觉感知人体散发的二氧化碳、乳酸等化学物质来寻找目标。而草药中的挥发性成分，如薄荷脑、桉叶素等，能掩盖人体的气味信号，或直接刺激蚊子的嗅觉受体，使其失去方向感。研究表明，某些草药提取物的驱蚊效果甚至可与化学驱蚊剂媲美。例如，薄荷油对埃及伊蚊（传播登革热的主要蚊子）的驱避率可达80%以上，且持续时间长达2</w:t>
      </w:r>
      <w:r>
        <w:rPr>
          <w:rFonts w:hint="eastAsia" w:ascii="Times New Roman" w:hAnsi="Times New Roman"/>
          <w:sz w:val="24"/>
          <w:lang w:eastAsia="zh-CN"/>
        </w:rPr>
        <w:t>～</w:t>
      </w:r>
      <w:r>
        <w:rPr>
          <w:rFonts w:hint="default" w:ascii="Times New Roman" w:hAnsi="Times New Roman"/>
          <w:sz w:val="24"/>
        </w:rPr>
        <w:t>3小时。此外，草药香气对人体有一定的镇静、放松作用，有助于改善夏季睡眠质量，这也是化学驱蚊产品所不具备的优势。</w:t>
      </w:r>
    </w:p>
    <w:p w14:paraId="6C652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2.</w:t>
      </w:r>
      <w:r>
        <w:rPr>
          <w:rFonts w:hint="default" w:ascii="Times New Roman" w:hAnsi="Times New Roman"/>
          <w:b/>
          <w:bCs/>
          <w:sz w:val="24"/>
        </w:rPr>
        <w:t>局限性</w:t>
      </w:r>
    </w:p>
    <w:p w14:paraId="678A1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不过，驱蚊香囊并非完美无缺，其局限性也需要客观看待。首先，它的驱蚊范围有限，通常仅在1</w:t>
      </w:r>
      <w:bookmarkStart w:id="0" w:name="_GoBack"/>
      <w:r>
        <w:rPr>
          <w:rFonts w:hint="eastAsia" w:ascii="Times New Roman" w:hAnsi="Times New Roman"/>
          <w:sz w:val="24"/>
          <w:lang w:eastAsia="zh-CN"/>
        </w:rPr>
        <w:t>～</w:t>
      </w:r>
      <w:bookmarkEnd w:id="0"/>
      <w:r>
        <w:rPr>
          <w:rFonts w:hint="default" w:ascii="Times New Roman" w:hAnsi="Times New Roman"/>
          <w:sz w:val="24"/>
        </w:rPr>
        <w:t>2米内有效，更适合个人佩戴或放置在小空间（如卧室、书房），无法像电蚊香那样覆盖整个房间。其次，其效果受环境影响较大，在通风良好的户外，香气挥发较快，驱蚊效果会大打折扣。最后，不同人对草药香气的敏感度不同，少数人可能会出现头晕、过敏等不适反应，使用时需注意观察。</w:t>
      </w:r>
    </w:p>
    <w:p w14:paraId="11BCE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b/>
          <w:bCs/>
          <w:sz w:val="24"/>
        </w:rPr>
      </w:pPr>
      <w:r>
        <w:rPr>
          <w:rFonts w:hint="default" w:ascii="Times New Roman" w:hAnsi="Times New Roman"/>
          <w:b/>
          <w:bCs/>
          <w:sz w:val="24"/>
        </w:rPr>
        <w:t>四、现代生活的回归：驱蚊香囊的创新与使用</w:t>
      </w:r>
    </w:p>
    <w:p w14:paraId="5EEC2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随着人们对健康、天然生活方式的追求，传统的驱蚊香囊正以新的面貌回归大众视野。</w:t>
      </w:r>
    </w:p>
    <w:p w14:paraId="17FBA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Theme="minorEastAsia"/>
          <w:sz w:val="24"/>
          <w:lang w:eastAsia="zh-CN"/>
        </w:rPr>
      </w:pPr>
      <w:r>
        <w:rPr>
          <w:rFonts w:hint="default" w:ascii="Times New Roman" w:hAnsi="Times New Roman"/>
          <w:sz w:val="24"/>
        </w:rPr>
        <w:t>现代商家在保留传统配方的基础上，对香囊进行了多方面的创新</w:t>
      </w:r>
      <w:r>
        <w:rPr>
          <w:rFonts w:hint="eastAsia" w:ascii="Times New Roman" w:hAnsi="Times New Roman"/>
          <w:sz w:val="24"/>
          <w:lang w:eastAsia="zh-CN"/>
        </w:rPr>
        <w:t>。</w:t>
      </w:r>
    </w:p>
    <w:p w14:paraId="4E819C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材质升级</w:t>
      </w:r>
    </w:p>
    <w:p w14:paraId="221E661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采用透气、防水的无纺布或棉麻面料，既保证香气挥发，又能防止药材受潮变质；部分产品还设计了可替换内芯，方便用户定期更换药材，延长使用时间。</w:t>
      </w:r>
    </w:p>
    <w:p w14:paraId="494F53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功能复合</w:t>
      </w:r>
    </w:p>
    <w:p w14:paraId="521DE6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除了驱蚊，还加入安神、助眠、提神等功效的药材，如搭配薰衣草助眠、陈皮提神，让香囊兼具多种健康功能。</w:t>
      </w:r>
    </w:p>
    <w:p w14:paraId="3517DD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设计多样化</w:t>
      </w:r>
    </w:p>
    <w:p w14:paraId="1B63045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融合国潮、卡通等元素，将香囊设计成挂件、摆件、车饰等多种形态，既实用又美观，成为年轻人喜爱的夏日配饰。</w:t>
      </w:r>
    </w:p>
    <w:p w14:paraId="3C8EE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Times New Roman" w:hAnsi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具体</w:t>
      </w:r>
      <w:r>
        <w:rPr>
          <w:rFonts w:hint="default" w:ascii="Times New Roman" w:hAnsi="Times New Roman"/>
          <w:sz w:val="24"/>
        </w:rPr>
        <w:t>使用建议</w:t>
      </w:r>
      <w:r>
        <w:rPr>
          <w:rFonts w:hint="eastAsia" w:ascii="Times New Roman" w:hAnsi="Times New Roman"/>
          <w:sz w:val="24"/>
          <w:lang w:val="en-US" w:eastAsia="zh-CN"/>
        </w:rPr>
        <w:t>如下：</w:t>
      </w:r>
    </w:p>
    <w:p w14:paraId="1EAFDE1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放置位置</w:t>
      </w:r>
    </w:p>
    <w:p w14:paraId="3FC6FFE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建议将香囊挂在床头、书桌旁或随身携带，距离人体越近，驱蚊效果越好；避免放在通风口或阳光直射处，以免香气过快挥发。</w:t>
      </w:r>
    </w:p>
    <w:p w14:paraId="13C20E0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更换频率</w:t>
      </w:r>
    </w:p>
    <w:p w14:paraId="2A929E6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一般情况下，草药香气可维持1-2个月，当气味明显变淡时，应及时更换内芯或药材。</w:t>
      </w:r>
    </w:p>
    <w:p w14:paraId="2A95BF3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注意人群</w:t>
      </w:r>
    </w:p>
    <w:p w14:paraId="520DD8F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孕妇、婴幼儿及对草药过敏的人群，使用前应先少量试用，确认无不适反应后再使用。</w:t>
      </w:r>
    </w:p>
    <w:p w14:paraId="034BF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从先秦的“薰草佩饰”到现代的“健康香囊”，驱蚊香囊不仅承载着古人的生活智慧，更体现了人们对天然、和谐生活方式的追求。在化学驱蚊产品充斥市场的今天，这个小小的锦囊或许能让我们重新找回与自然相处的平衡，在淡淡草药香中，度过一个安心、清爽的夏日。</w:t>
      </w:r>
    </w:p>
    <w:p w14:paraId="438EF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305078"/>
    <w:multiLevelType w:val="singleLevel"/>
    <w:tmpl w:val="8930507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F34A7FA"/>
    <w:multiLevelType w:val="singleLevel"/>
    <w:tmpl w:val="8F34A7F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A45423"/>
    <w:rsid w:val="06F42124"/>
    <w:rsid w:val="0C7A474B"/>
    <w:rsid w:val="36A45423"/>
    <w:rsid w:val="39241B86"/>
    <w:rsid w:val="451D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adjustRightInd w:val="0"/>
      <w:snapToGrid w:val="0"/>
      <w:spacing w:before="50" w:beforeLines="50" w:after="50" w:afterLines="50" w:line="360" w:lineRule="auto"/>
      <w:ind w:firstLine="466" w:firstLineChars="200"/>
      <w:outlineLvl w:val="0"/>
    </w:pPr>
    <w:rPr>
      <w:rFonts w:ascii="宋体" w:hAnsi="宋体" w:eastAsia="宋体" w:cs="宋体"/>
      <w:b/>
      <w:bCs/>
      <w:spacing w:val="-10"/>
      <w:kern w:val="36"/>
      <w:sz w:val="24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1"/>
    <w:link w:val="2"/>
    <w:qFormat/>
    <w:uiPriority w:val="0"/>
    <w:rPr>
      <w:rFonts w:ascii="宋体" w:hAnsi="宋体" w:eastAsia="宋体" w:cs="宋体"/>
      <w:b/>
      <w:bCs/>
      <w:spacing w:val="-10"/>
      <w:kern w:val="36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2025-10-20T03:55:00Z</dcterms:created>
  <dc:creator>鱼儿飞</dc:creator>
  <cp:lastModifiedBy>鱼儿飞</cp:lastModifiedBy>
  <dcterms:modified xsi:type="dcterms:W3CDTF">2025-10-20T04:02:27Z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368710175D6246CCB80F272E896ABA9D_11</vt:lpwstr>
  </property>
  <property fmtid="{D5CDD505-2E9C-101B-9397-08002B2CF9AE}" pid="4" name="KSOTemplateDocerSaveRecord">
    <vt:lpwstr>eyJoZGlkIjoiZTNlODlkZmZmMDczMjkyYzBhNzkyOGViM2JkYzlmYzYiLCJ1c2VySWQiOiI0Mzk4OTcyMTgifQ==</vt:lpwstr>
  </property>
</Properties>
</file>